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A4274" w:rsidRPr="00353D67" w:rsidRDefault="00353D67" w:rsidP="002A4274">
      <w:pPr>
        <w:rPr>
          <w:rFonts w:ascii="Times New Roman" w:hAnsi="Times New Roman" w:cs="Times New Roman"/>
          <w:sz w:val="28"/>
          <w:szCs w:val="28"/>
        </w:rPr>
      </w:pPr>
      <w:r w:rsidRPr="00353D67">
        <w:rPr>
          <w:rFonts w:ascii="Times New Roman" w:hAnsi="Times New Roman" w:cs="Times New Roman"/>
          <w:sz w:val="28"/>
          <w:szCs w:val="28"/>
        </w:rPr>
        <w:t>4 июня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№</w:t>
      </w:r>
      <w:r w:rsidR="002A4274" w:rsidRPr="003E7F9D">
        <w:rPr>
          <w:rFonts w:ascii="Times New Roman" w:hAnsi="Times New Roman" w:cs="Times New Roman"/>
          <w:sz w:val="28"/>
          <w:szCs w:val="28"/>
        </w:rPr>
        <w:t>1</w:t>
      </w:r>
      <w:r w:rsidR="002A4274" w:rsidRPr="00353D67">
        <w:rPr>
          <w:rFonts w:ascii="Times New Roman" w:hAnsi="Times New Roman" w:cs="Times New Roman"/>
          <w:sz w:val="28"/>
          <w:szCs w:val="28"/>
        </w:rPr>
        <w:t>76</w:t>
      </w:r>
    </w:p>
    <w:p w:rsidR="002A4274" w:rsidRDefault="002A4274" w:rsidP="00A5442E">
      <w:pPr>
        <w:rPr>
          <w:rFonts w:ascii="Times New Roman" w:hAnsi="Times New Roman" w:cs="Times New Roman"/>
          <w:sz w:val="28"/>
          <w:szCs w:val="28"/>
        </w:rPr>
      </w:pPr>
    </w:p>
    <w:p w:rsidR="00353D67" w:rsidRDefault="00A5442E" w:rsidP="0035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>О назначении</w:t>
      </w:r>
      <w:r w:rsidR="003E7F9D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A5442E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</w:t>
      </w:r>
      <w:r w:rsidR="003E7F9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частков</w:t>
      </w:r>
      <w:r w:rsidR="003E7F9D">
        <w:rPr>
          <w:rFonts w:ascii="Times New Roman" w:hAnsi="Times New Roman" w:cs="Times New Roman"/>
          <w:sz w:val="28"/>
          <w:szCs w:val="28"/>
        </w:rPr>
        <w:t xml:space="preserve">ых </w:t>
      </w:r>
      <w:r>
        <w:rPr>
          <w:rFonts w:ascii="Times New Roman" w:hAnsi="Times New Roman" w:cs="Times New Roman"/>
          <w:sz w:val="28"/>
          <w:szCs w:val="28"/>
        </w:rPr>
        <w:t>избирательн</w:t>
      </w:r>
      <w:r w:rsidR="003E7F9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E7F9D">
        <w:rPr>
          <w:rFonts w:ascii="Times New Roman" w:hAnsi="Times New Roman" w:cs="Times New Roman"/>
          <w:sz w:val="28"/>
          <w:szCs w:val="28"/>
        </w:rPr>
        <w:t>й</w:t>
      </w:r>
      <w:r w:rsidR="00353D67">
        <w:rPr>
          <w:rFonts w:ascii="Times New Roman" w:hAnsi="Times New Roman" w:cs="Times New Roman"/>
          <w:sz w:val="28"/>
          <w:szCs w:val="28"/>
        </w:rPr>
        <w:t xml:space="preserve"> избирательных участков №№853,858,866,873</w:t>
      </w:r>
      <w:r w:rsidR="00353D67" w:rsidRPr="00353D67">
        <w:rPr>
          <w:rFonts w:ascii="Times New Roman" w:hAnsi="Times New Roman" w:cs="Times New Roman"/>
          <w:sz w:val="28"/>
          <w:szCs w:val="28"/>
        </w:rPr>
        <w:t xml:space="preserve"> </w:t>
      </w:r>
      <w:r w:rsidR="00353D67">
        <w:rPr>
          <w:rFonts w:ascii="Times New Roman" w:hAnsi="Times New Roman" w:cs="Times New Roman"/>
          <w:sz w:val="28"/>
          <w:szCs w:val="28"/>
        </w:rPr>
        <w:t xml:space="preserve">ТИК Центрального района </w:t>
      </w:r>
    </w:p>
    <w:p w:rsidR="00A5442E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A5442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A5442E">
        <w:rPr>
          <w:sz w:val="28"/>
          <w:szCs w:val="28"/>
        </w:rPr>
        <w:t>Назначить</w:t>
      </w:r>
      <w:r w:rsidR="00995A3E">
        <w:rPr>
          <w:sz w:val="28"/>
          <w:szCs w:val="28"/>
        </w:rPr>
        <w:t xml:space="preserve"> </w:t>
      </w:r>
      <w:r w:rsidR="003E7F9D">
        <w:rPr>
          <w:sz w:val="28"/>
          <w:szCs w:val="28"/>
        </w:rPr>
        <w:t xml:space="preserve">нового </w:t>
      </w:r>
      <w:r w:rsidR="00995A3E">
        <w:rPr>
          <w:sz w:val="28"/>
          <w:szCs w:val="28"/>
        </w:rPr>
        <w:t>член</w:t>
      </w:r>
      <w:r w:rsidR="00A5442E">
        <w:rPr>
          <w:sz w:val="28"/>
          <w:szCs w:val="28"/>
        </w:rPr>
        <w:t>а</w:t>
      </w:r>
      <w:r w:rsidR="00995A3E">
        <w:rPr>
          <w:sz w:val="28"/>
          <w:szCs w:val="28"/>
        </w:rPr>
        <w:t xml:space="preserve"> участковых избирательных комиссий</w:t>
      </w:r>
      <w:r w:rsidR="00353D67">
        <w:rPr>
          <w:sz w:val="28"/>
          <w:szCs w:val="28"/>
        </w:rPr>
        <w:t xml:space="preserve"> изби</w:t>
      </w:r>
      <w:r w:rsidR="002A4274">
        <w:rPr>
          <w:sz w:val="28"/>
          <w:szCs w:val="28"/>
        </w:rPr>
        <w:t>р</w:t>
      </w:r>
      <w:r w:rsidR="00353D67">
        <w:rPr>
          <w:sz w:val="28"/>
          <w:szCs w:val="28"/>
        </w:rPr>
        <w:t>ательны</w:t>
      </w:r>
      <w:r w:rsidR="002A4274">
        <w:rPr>
          <w:sz w:val="28"/>
          <w:szCs w:val="28"/>
        </w:rPr>
        <w:t>х</w:t>
      </w:r>
      <w:r w:rsidR="00995A3E">
        <w:rPr>
          <w:sz w:val="28"/>
          <w:szCs w:val="28"/>
        </w:rPr>
        <w:t xml:space="preserve"> </w:t>
      </w:r>
      <w:r w:rsidR="002A4274">
        <w:rPr>
          <w:sz w:val="28"/>
          <w:szCs w:val="28"/>
        </w:rPr>
        <w:t>участков №№853,858,866,873</w:t>
      </w:r>
      <w:r w:rsidR="00995A3E">
        <w:rPr>
          <w:sz w:val="28"/>
          <w:szCs w:val="28"/>
        </w:rPr>
        <w:t xml:space="preserve">ТИК </w:t>
      </w:r>
      <w:r w:rsidR="003E7F9D">
        <w:rPr>
          <w:sz w:val="28"/>
          <w:szCs w:val="28"/>
        </w:rPr>
        <w:t>Центрального</w:t>
      </w:r>
      <w:r w:rsidR="00995A3E">
        <w:rPr>
          <w:sz w:val="28"/>
          <w:szCs w:val="28"/>
        </w:rPr>
        <w:t xml:space="preserve"> района лиц согласно приложению </w:t>
      </w:r>
      <w:r w:rsidR="00A5442E">
        <w:rPr>
          <w:sz w:val="28"/>
          <w:szCs w:val="28"/>
        </w:rPr>
        <w:t>из резерва составов участковых избирательных комиссий</w:t>
      </w:r>
      <w:r w:rsidR="003E7F9D">
        <w:rPr>
          <w:sz w:val="28"/>
          <w:szCs w:val="28"/>
        </w:rPr>
        <w:t xml:space="preserve"> ТИК Центрального района.</w:t>
      </w:r>
    </w:p>
    <w:p w:rsidR="002A4274" w:rsidRDefault="00D3697D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</w:t>
      </w:r>
      <w:r w:rsidR="002A4274">
        <w:rPr>
          <w:sz w:val="28"/>
          <w:szCs w:val="28"/>
        </w:rPr>
        <w:t>избирательных участков №№853,858,866,873</w:t>
      </w:r>
    </w:p>
    <w:p w:rsidR="00576C4C" w:rsidRDefault="002A427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97D">
        <w:rPr>
          <w:sz w:val="28"/>
          <w:szCs w:val="28"/>
        </w:rPr>
        <w:t>3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2A4274" w:rsidRDefault="002A427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162B5C"/>
    <w:rsid w:val="002914CB"/>
    <w:rsid w:val="002A4274"/>
    <w:rsid w:val="003035F4"/>
    <w:rsid w:val="00334819"/>
    <w:rsid w:val="0034394A"/>
    <w:rsid w:val="00353D67"/>
    <w:rsid w:val="003E7F9D"/>
    <w:rsid w:val="00460173"/>
    <w:rsid w:val="00477137"/>
    <w:rsid w:val="004C7B96"/>
    <w:rsid w:val="00576C4C"/>
    <w:rsid w:val="00630E60"/>
    <w:rsid w:val="00663715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A5442E"/>
    <w:rsid w:val="00C656FE"/>
    <w:rsid w:val="00D3697D"/>
    <w:rsid w:val="00DD09A0"/>
    <w:rsid w:val="00DE426D"/>
    <w:rsid w:val="00DE6234"/>
    <w:rsid w:val="00F67AA1"/>
    <w:rsid w:val="00F8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2020-06-08T04:12:00Z</cp:lastPrinted>
  <dcterms:created xsi:type="dcterms:W3CDTF">2020-01-13T05:48:00Z</dcterms:created>
  <dcterms:modified xsi:type="dcterms:W3CDTF">2020-06-08T04:14:00Z</dcterms:modified>
</cp:coreProperties>
</file>